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Default="00663B58" w:rsidP="00663B58">
      <w:pPr>
        <w:rPr>
          <w:lang w:val="kk-KZ"/>
        </w:rPr>
      </w:pPr>
      <w:bookmarkStart w:id="0" w:name="_GoBack"/>
      <w:bookmarkEnd w:id="0"/>
      <w:r>
        <w:rPr>
          <w:b/>
          <w:lang w:val="kk-KZ"/>
        </w:rPr>
        <w:t xml:space="preserve">СОӨЖ </w:t>
      </w:r>
      <w:r>
        <w:rPr>
          <w:lang w:val="kk-KZ"/>
        </w:rPr>
        <w:t>тапсырмалары:</w:t>
      </w:r>
    </w:p>
    <w:p w:rsidR="00663B58" w:rsidRDefault="00663B58" w:rsidP="00663B58">
      <w:pPr>
        <w:jc w:val="both"/>
        <w:rPr>
          <w:lang w:val="en-US"/>
        </w:rPr>
      </w:pPr>
      <w:r>
        <w:rPr>
          <w:lang w:val="kk-KZ"/>
        </w:rPr>
        <w:t xml:space="preserve">1-СОӨЖ тақырыбы: </w:t>
      </w:r>
      <w:r w:rsidR="0073444B" w:rsidRPr="00076EEE">
        <w:rPr>
          <w:lang w:val="kk-KZ"/>
        </w:rPr>
        <w:t>«Әбілқайыр ханның тұлғасы. Кіші жүздің Рес</w:t>
      </w:r>
      <w:r w:rsidR="0073444B">
        <w:rPr>
          <w:lang w:val="kk-KZ"/>
        </w:rPr>
        <w:t xml:space="preserve">ейге қосылу мәселесі». </w:t>
      </w:r>
      <w:r w:rsidR="0073444B" w:rsidRPr="00076EEE">
        <w:rPr>
          <w:lang w:val="kk-KZ"/>
        </w:rPr>
        <w:t xml:space="preserve">Тапсыру түрі </w:t>
      </w:r>
      <w:r w:rsidR="0073444B" w:rsidRPr="00A11D54">
        <w:rPr>
          <w:lang w:val="kk-KZ"/>
        </w:rPr>
        <w:t xml:space="preserve">– </w:t>
      </w:r>
      <w:r w:rsidR="0073444B" w:rsidRPr="00076EEE">
        <w:rPr>
          <w:lang w:val="kk-KZ"/>
        </w:rPr>
        <w:t>ауызша.</w:t>
      </w:r>
      <w:r w:rsidR="0073444B">
        <w:rPr>
          <w:lang w:val="kk-KZ"/>
        </w:rPr>
        <w:t xml:space="preserve"> </w:t>
      </w:r>
      <w:r>
        <w:rPr>
          <w:lang w:val="kk-KZ"/>
        </w:rPr>
        <w:t xml:space="preserve">3-аптада СОӨЖ уақытында тапсырылады. Макс.балл – </w:t>
      </w:r>
      <w:r w:rsidR="0073444B">
        <w:rPr>
          <w:lang w:val="en-US"/>
        </w:rPr>
        <w:t>11</w:t>
      </w:r>
      <w:r>
        <w:rPr>
          <w:lang w:val="kk-KZ"/>
        </w:rPr>
        <w:t xml:space="preserve">. </w:t>
      </w:r>
    </w:p>
    <w:p w:rsidR="0073444B" w:rsidRPr="0073444B" w:rsidRDefault="0073444B" w:rsidP="00663B58">
      <w:pPr>
        <w:jc w:val="both"/>
        <w:rPr>
          <w:lang w:val="en-US"/>
        </w:rPr>
      </w:pPr>
    </w:p>
    <w:p w:rsidR="00663B58" w:rsidRDefault="00663B58" w:rsidP="00663B58">
      <w:pPr>
        <w:jc w:val="both"/>
        <w:rPr>
          <w:lang w:val="en-US"/>
        </w:rPr>
      </w:pPr>
      <w:r>
        <w:rPr>
          <w:lang w:val="kk-KZ"/>
        </w:rPr>
        <w:t xml:space="preserve">2-СОӨЖ тақырыбы: «1822 және 1824 жылғы патша өкіметінің Жарғылары, олардың мәні, мазмұны және мақсаты ». 5 - аптада СОӨЖ уақытында тапсырылады. Макс.балл – </w:t>
      </w:r>
      <w:r w:rsidR="0073444B">
        <w:rPr>
          <w:lang w:val="en-US"/>
        </w:rPr>
        <w:t>11</w:t>
      </w:r>
      <w:r>
        <w:rPr>
          <w:lang w:val="kk-KZ"/>
        </w:rPr>
        <w:t xml:space="preserve">. Тапсыру түрі – жазбаша. </w:t>
      </w:r>
    </w:p>
    <w:p w:rsidR="0073444B" w:rsidRPr="0073444B" w:rsidRDefault="0073444B" w:rsidP="00663B58">
      <w:pPr>
        <w:jc w:val="both"/>
        <w:rPr>
          <w:lang w:val="en-US"/>
        </w:rPr>
      </w:pPr>
    </w:p>
    <w:p w:rsidR="00663B58" w:rsidRDefault="00663B58" w:rsidP="00663B58">
      <w:pPr>
        <w:jc w:val="both"/>
        <w:rPr>
          <w:lang w:val="en-US"/>
        </w:rPr>
      </w:pPr>
      <w:r>
        <w:rPr>
          <w:lang w:val="kk-KZ"/>
        </w:rPr>
        <w:t xml:space="preserve">3-СОӨЖ тақырыбы: «Қазақ жеріндегі ұлт-азаттық көтерілістер» 8-аптада тапсырылады. Макс.балл – </w:t>
      </w:r>
      <w:r w:rsidR="0073444B">
        <w:rPr>
          <w:lang w:val="en-US"/>
        </w:rPr>
        <w:t>7</w:t>
      </w:r>
      <w:r>
        <w:rPr>
          <w:lang w:val="kk-KZ"/>
        </w:rPr>
        <w:t>. Тапсыру түрі – ауызша.</w:t>
      </w:r>
    </w:p>
    <w:p w:rsidR="0073444B" w:rsidRPr="0073444B" w:rsidRDefault="0073444B" w:rsidP="00663B58">
      <w:pPr>
        <w:jc w:val="both"/>
        <w:rPr>
          <w:lang w:val="en-US"/>
        </w:rPr>
      </w:pPr>
    </w:p>
    <w:p w:rsidR="00663B58" w:rsidRDefault="00663B58" w:rsidP="00663B58">
      <w:pPr>
        <w:jc w:val="both"/>
        <w:rPr>
          <w:lang w:val="kk-KZ"/>
        </w:rPr>
      </w:pPr>
      <w:r>
        <w:rPr>
          <w:lang w:val="kk-KZ"/>
        </w:rPr>
        <w:t>4-СОӨЖ тақырыбы: «Қазақстанда Кеңес үкіметінің орнау</w:t>
      </w:r>
      <w:r w:rsidR="0073444B">
        <w:rPr>
          <w:lang w:val="kk-KZ"/>
        </w:rPr>
        <w:t>ы</w:t>
      </w:r>
      <w:r>
        <w:rPr>
          <w:lang w:val="kk-KZ"/>
        </w:rPr>
        <w:t xml:space="preserve"> және оның ерекшеліктері» </w:t>
      </w:r>
      <w:r w:rsidR="0073444B">
        <w:rPr>
          <w:lang w:val="kk-KZ"/>
        </w:rPr>
        <w:t>7</w:t>
      </w:r>
      <w:r>
        <w:rPr>
          <w:lang w:val="kk-KZ"/>
        </w:rPr>
        <w:t>-аптада тапсырылады. Макс. Балл- 4. Тапсыру түрі- жазбаша.</w:t>
      </w:r>
    </w:p>
    <w:p w:rsidR="0073444B" w:rsidRDefault="0073444B" w:rsidP="00663B58">
      <w:pPr>
        <w:jc w:val="both"/>
        <w:rPr>
          <w:lang w:val="kk-KZ"/>
        </w:rPr>
      </w:pPr>
    </w:p>
    <w:p w:rsidR="00663B58" w:rsidRDefault="00663B58" w:rsidP="00663B58">
      <w:pPr>
        <w:jc w:val="both"/>
        <w:rPr>
          <w:lang w:val="kk-KZ"/>
        </w:rPr>
      </w:pPr>
      <w:r>
        <w:rPr>
          <w:lang w:val="kk-KZ"/>
        </w:rPr>
        <w:t xml:space="preserve">5-СОӨЖ тақырыбы: «1931-33 жылдардағы ашаршылықтың себептері мен салдары». 13-аптада тапсырылады. Макс. Балл – </w:t>
      </w:r>
      <w:r w:rsidR="0073444B">
        <w:rPr>
          <w:lang w:val="kk-KZ"/>
        </w:rPr>
        <w:t>7</w:t>
      </w:r>
      <w:r>
        <w:rPr>
          <w:lang w:val="kk-KZ"/>
        </w:rPr>
        <w:t>.Тапсыру түрі – ауызша.</w:t>
      </w:r>
    </w:p>
    <w:p w:rsidR="00663B58" w:rsidRDefault="00663B58" w:rsidP="00663B58">
      <w:pPr>
        <w:jc w:val="both"/>
        <w:rPr>
          <w:lang w:val="kk-KZ"/>
        </w:rPr>
      </w:pPr>
    </w:p>
    <w:p w:rsidR="00663B58" w:rsidRDefault="00663B58" w:rsidP="00663B58">
      <w:pPr>
        <w:rPr>
          <w:b/>
          <w:lang w:val="kk-KZ"/>
        </w:rPr>
      </w:pPr>
      <w:r>
        <w:rPr>
          <w:b/>
          <w:lang w:val="kk-KZ"/>
        </w:rPr>
        <w:t>СӨЖ тапсырмалары (</w:t>
      </w:r>
      <w:r>
        <w:rPr>
          <w:lang w:val="kk-KZ"/>
        </w:rPr>
        <w:t>студенттердің қалауы бойынша реферат тапсырмалары</w:t>
      </w:r>
      <w:r>
        <w:rPr>
          <w:b/>
          <w:lang w:val="kk-KZ"/>
        </w:rPr>
        <w:t>):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Әбілхайыр ханның саяси портреті.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Абылай ханның саяси портреті.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Билер институты.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 xml:space="preserve">Батырлар институты. 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С.Датұлы бастаған Кіші жүз қазақтарының ұлт-азаттық көтеріліс: кезеңдерге бөлу мәселесі.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Жәңгір хан және оның ағартушылық қызметі.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К.Қасымұлы бастаған көтеріліс маңызы.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Орта жүздегі хандық биліктің жойылуы.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 xml:space="preserve">Кіші жүздегі хандық биліктің жойылуы. 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Қазақстанды шаруашылық отарлау.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Рухани</w:t>
      </w:r>
      <w:r>
        <w:rPr>
          <w:noProof/>
          <w:color w:val="000000"/>
          <w:lang w:val="en-US"/>
        </w:rPr>
        <w:t>-</w:t>
      </w:r>
      <w:r>
        <w:rPr>
          <w:noProof/>
          <w:color w:val="000000"/>
          <w:lang w:val="kk-KZ"/>
        </w:rPr>
        <w:t>идеологиялық отарлау зардаптары.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en-US"/>
        </w:rPr>
        <w:t xml:space="preserve">1916 </w:t>
      </w:r>
      <w:r>
        <w:rPr>
          <w:noProof/>
          <w:color w:val="000000"/>
          <w:lang w:val="kk-KZ"/>
        </w:rPr>
        <w:t>ж. Жетісудағы көтеріліс.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en-US"/>
        </w:rPr>
        <w:t xml:space="preserve">1916 </w:t>
      </w:r>
      <w:r>
        <w:rPr>
          <w:noProof/>
          <w:color w:val="000000"/>
          <w:lang w:val="kk-KZ"/>
        </w:rPr>
        <w:t xml:space="preserve">ж. Торғайдағы көтеріліс. 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Алаш партиясының бағдарламалары.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en-US"/>
        </w:rPr>
        <w:t>1921-22</w:t>
      </w:r>
      <w:r>
        <w:rPr>
          <w:noProof/>
          <w:color w:val="000000"/>
          <w:lang w:val="kk-KZ"/>
        </w:rPr>
        <w:t>жж. Жер</w:t>
      </w:r>
      <w:r>
        <w:rPr>
          <w:noProof/>
          <w:color w:val="000000"/>
          <w:lang w:val="en-US"/>
        </w:rPr>
        <w:t>-</w:t>
      </w:r>
      <w:r>
        <w:rPr>
          <w:noProof/>
          <w:color w:val="000000"/>
          <w:lang w:val="kk-KZ"/>
        </w:rPr>
        <w:t>су реформалары.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Түркісіб темір жолының салынуы.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en-US"/>
        </w:rPr>
        <w:t>1931-33</w:t>
      </w:r>
      <w:r>
        <w:rPr>
          <w:noProof/>
          <w:color w:val="000000"/>
          <w:lang w:val="kk-KZ"/>
        </w:rPr>
        <w:t>жж. аштық: демография мәселесі.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ҰОС жылдарындағы соғыс тұтқындарының тағдыры.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ҰОС жылдарындағы ұлт саясатындағы озбырлықтар.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>Тың және тыңайған жерлерді игеру: қасіретті қорытындылары.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en-US"/>
        </w:rPr>
        <w:t>1986</w:t>
      </w:r>
      <w:r>
        <w:rPr>
          <w:noProof/>
          <w:color w:val="000000"/>
          <w:lang w:val="kk-KZ"/>
        </w:rPr>
        <w:t xml:space="preserve"> жылғы желтоқсан оқиғасы.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kk-KZ"/>
        </w:rPr>
        <w:t xml:space="preserve"> «Мәдени мұра» бағдарламасының жетістіктері.</w:t>
      </w:r>
    </w:p>
    <w:p w:rsidR="00663B58" w:rsidRDefault="00663B58" w:rsidP="00663B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noProof/>
          <w:color w:val="000000"/>
          <w:lang w:val="en-US"/>
        </w:rPr>
        <w:t>20</w:t>
      </w:r>
      <w:r>
        <w:rPr>
          <w:noProof/>
          <w:color w:val="000000"/>
          <w:lang w:val="kk-KZ"/>
        </w:rPr>
        <w:t>12</w:t>
      </w:r>
      <w:r>
        <w:rPr>
          <w:noProof/>
          <w:color w:val="000000"/>
          <w:lang w:val="en-US"/>
        </w:rPr>
        <w:t xml:space="preserve"> </w:t>
      </w:r>
      <w:r>
        <w:rPr>
          <w:noProof/>
          <w:color w:val="000000"/>
          <w:lang w:val="kk-KZ"/>
        </w:rPr>
        <w:t>жылғы Ел Президентінің жолдауы.</w:t>
      </w:r>
    </w:p>
    <w:p w:rsidR="00663B58" w:rsidRDefault="00663B58" w:rsidP="00663B58">
      <w:pPr>
        <w:shd w:val="clear" w:color="auto" w:fill="FFFFFF"/>
        <w:autoSpaceDE w:val="0"/>
        <w:autoSpaceDN w:val="0"/>
        <w:adjustRightInd w:val="0"/>
        <w:jc w:val="both"/>
        <w:rPr>
          <w:noProof/>
          <w:color w:val="000000"/>
          <w:lang w:val="kk-KZ"/>
        </w:rPr>
      </w:pPr>
    </w:p>
    <w:p w:rsidR="00A16E4C" w:rsidRDefault="00A16E4C"/>
    <w:sectPr w:rsidR="00A16E4C" w:rsidSect="00A1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1BAA"/>
    <w:multiLevelType w:val="hybridMultilevel"/>
    <w:tmpl w:val="07966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58"/>
    <w:rsid w:val="003F2E86"/>
    <w:rsid w:val="00495DB9"/>
    <w:rsid w:val="00663B58"/>
    <w:rsid w:val="006F7C42"/>
    <w:rsid w:val="0073444B"/>
    <w:rsid w:val="00A16E4C"/>
    <w:rsid w:val="00D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</dc:creator>
  <cp:lastModifiedBy>User</cp:lastModifiedBy>
  <cp:revision>2</cp:revision>
  <dcterms:created xsi:type="dcterms:W3CDTF">2019-06-16T22:21:00Z</dcterms:created>
  <dcterms:modified xsi:type="dcterms:W3CDTF">2019-06-16T22:21:00Z</dcterms:modified>
</cp:coreProperties>
</file>